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line="360" w:lineRule="auto"/>
        <w:rPr>
          <w:sz w:val="40"/>
          <w:szCs w:val="40"/>
        </w:rPr>
      </w:pPr>
      <w:bookmarkStart w:colFirst="0" w:colLast="0" w:name="_heading=h.2j1bjr8k71s4" w:id="0"/>
      <w:bookmarkEnd w:id="0"/>
      <w:r w:rsidDel="00000000" w:rsidR="00000000" w:rsidRPr="00000000">
        <w:rPr>
          <w:sz w:val="40"/>
          <w:szCs w:val="40"/>
          <w:rtl w:val="0"/>
        </w:rPr>
        <w:t xml:space="preserve">Allgemeiner Radiobeitrag Suizidprävention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MOD 1:</w:t>
        <w:br w:type="textWrapping"/>
      </w:r>
      <w:r w:rsidDel="00000000" w:rsidR="00000000" w:rsidRPr="00000000">
        <w:rPr>
          <w:rtl w:val="0"/>
        </w:rPr>
        <w:t xml:space="preserve">Im folgenden Thema geht es um das sensible Thema Suizid.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Wenn wir heute über Suizid sprechen, ist eines besonders wichtig: die richtige Sprache.</w:t>
        <w:br w:type="textWrapping"/>
        <w:t xml:space="preserve">Fachstellen empfehlen, von Suizid oder Suizidalität zu sprechen – nicht von „Selbstmord“.</w:t>
        <w:br w:type="textWrapping"/>
        <w:t xml:space="preserve">Denn Suizidalität ist kein Verbrechen, sondern Ausdruck einer schweren seelischen Krise.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MOD 2: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Und diese Krise betrifft mehr Menschen, als viele denken.</w:t>
        <w:br w:type="textWrapping"/>
        <w:t xml:space="preserve">Allein im Jahr 2024 sind in Deutschland über 10.000 Menschen durch Suizid gestorben.</w:t>
        <w:br w:type="textWrapping"/>
        <w:t xml:space="preserve">Das sind mehr Todesfälle als durch Verkehrsunfälle, Mord und Totschlag, illegale Drogen und AIDS zusammen. 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MOD 1:</w:t>
      </w:r>
      <w:r w:rsidDel="00000000" w:rsidR="00000000" w:rsidRPr="00000000">
        <w:rPr>
          <w:rtl w:val="0"/>
        </w:rPr>
        <w:br w:type="textWrapping"/>
        <w:t xml:space="preserve">Und bei jedem einzelnen Suizid sind im Durchschnitt mindestens sechs nahestehende Menschen mitbetroffen – Partnerinnen, Freundinnen, Familien.</w:t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bCs w:val="1"/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MOD 2:</w:t>
        <w:br w:type="textWrapping"/>
      </w:r>
      <w:r w:rsidDel="00000000" w:rsidR="00000000" w:rsidRPr="00000000">
        <w:rPr>
          <w:rtl w:val="0"/>
        </w:rPr>
        <w:t xml:space="preserve">Dabei ist wichtig zu betonen: Suizid hat nie nur eine Ursache.</w:t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MOD 1:</w:t>
        <w:br w:type="textWrapping"/>
      </w:r>
      <w:r w:rsidDel="00000000" w:rsidR="00000000" w:rsidRPr="00000000">
        <w:rPr>
          <w:rtl w:val="0"/>
        </w:rPr>
        <w:t xml:space="preserve">Suizidalität entsteht meist aus dem Zusammenwirken vieler Faktoren:</w:t>
        <w:br w:type="textWrapping"/>
        <w:t xml:space="preserve">psychische Belastungen, Lebenskrisen, soziale Isolation, Erkrankungen oder belastende Ereignisse.</w:t>
        <w:br w:type="textWrapping"/>
        <w:t xml:space="preserve">Viele Betroffene fühlen sich hoffnungslos oder ausweglos – und gleichzeitig innerlich hin- und hergerissen.</w:t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bCs w:val="1"/>
          <w:color w:val="bfbfbf"/>
        </w:rPr>
      </w:pPr>
      <w:r w:rsidDel="00000000" w:rsidR="00000000" w:rsidRPr="00000000">
        <w:rPr>
          <w:b w:val="1"/>
          <w:bCs w:val="1"/>
          <w:rtl w:val="0"/>
        </w:rPr>
        <w:t xml:space="preserve">MOD 2:</w:t>
        <w:br w:type="textWrapping"/>
      </w:r>
      <w:r w:rsidDel="00000000" w:rsidR="00000000" w:rsidRPr="00000000">
        <w:rPr>
          <w:rtl w:val="0"/>
        </w:rPr>
        <w:t xml:space="preserve">Denn: Menschen mit Suizidgedanken möchten oft nicht unbedingt sterben.</w:t>
        <w:br w:type="textWrapping"/>
        <w:t xml:space="preserve">Sie wissen nur nicht mehr, wie sie weiterleben sollen.</w:t>
        <w:br w:type="textWrapping"/>
        <w:t xml:space="preserve">Diese Ambivalenz ist ein zentraler Punkt – und genau hier setzt Prävention 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bCs w:val="1"/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MOD 1:</w:t>
        <w:br w:type="textWrapping"/>
      </w:r>
      <w:r w:rsidDel="00000000" w:rsidR="00000000" w:rsidRPr="00000000">
        <w:rPr>
          <w:rtl w:val="0"/>
        </w:rPr>
        <w:t xml:space="preserve">Ein weit verbreiteter Mythos lautet: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Wenn man über Suizid spricht, bringt man Menschen erst auf Ideen.</w:t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MOD 2:</w:t>
        <w:br w:type="textWrapping"/>
      </w:r>
      <w:r w:rsidDel="00000000" w:rsidR="00000000" w:rsidRPr="00000000">
        <w:rPr>
          <w:rtl w:val="0"/>
        </w:rPr>
        <w:t xml:space="preserve">Das stimmt nicht.</w:t>
        <w:br w:type="textWrapping"/>
        <w:t xml:space="preserve">Erfahrungen aus der Suizidprävention zeigen: Reden hilft.</w:t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MOD 1:</w:t>
        <w:br w:type="textWrapping"/>
      </w:r>
      <w:r w:rsidDel="00000000" w:rsidR="00000000" w:rsidRPr="00000000">
        <w:rPr>
          <w:rtl w:val="0"/>
        </w:rPr>
        <w:t xml:space="preserve">Ein Gespräch kann entlasten, Gedanken ordnen und das Gefühl von Einsamkeit verringern.</w:t>
        <w:br w:type="textWrapping"/>
        <w:t xml:space="preserve">Viele Betroffene berichten, dass der Leidensdruck sinkt und wieder Hoffnung entstehen kann, wenn sie über ihre Gedanken sprechen dürfen.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MOD 2:</w:t>
        <w:br w:type="textWrapping"/>
      </w:r>
      <w:r w:rsidDel="00000000" w:rsidR="00000000" w:rsidRPr="00000000">
        <w:rPr>
          <w:rtl w:val="0"/>
        </w:rPr>
        <w:t xml:space="preserve">Suizidale Krisen sind kein dauerhafter Zustand.</w:t>
        <w:br w:type="textWrapping"/>
        <w:t xml:space="preserve">Sie können überwunden werden – besonders dann, wenn Menschen nicht allein bleiben.</w:t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bCs w:val="1"/>
          <w:color w:val="bfbfb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MOD 1:</w:t>
        <w:br w:type="textWrapping"/>
      </w:r>
      <w:r w:rsidDel="00000000" w:rsidR="00000000" w:rsidRPr="00000000">
        <w:rPr>
          <w:rtl w:val="0"/>
        </w:rPr>
        <w:t xml:space="preserve">Was kann man also tun, wenn man selbst betroffen ist – oder wenn man merkt, dass es jemandem im Umfeld nicht gut geht?</w:t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MOD 2:</w:t>
        <w:br w:type="textWrapping"/>
      </w:r>
      <w:r w:rsidDel="00000000" w:rsidR="00000000" w:rsidRPr="00000000">
        <w:rPr>
          <w:rtl w:val="0"/>
        </w:rPr>
        <w:t xml:space="preserve">Ein erster, wichtiger Schritt ist, nicht allein zu bleiben.</w:t>
        <w:br w:type="textWrapping"/>
        <w:t xml:space="preserve">Es gibt Hilfsangebote, die genau für solche Situationen da sind – anonym, kostenfrei und rund um die Uhr.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MOD 1:</w:t>
        <w:br w:type="textWrapping"/>
      </w:r>
      <w:r w:rsidDel="00000000" w:rsidR="00000000" w:rsidRPr="00000000">
        <w:rPr>
          <w:rtl w:val="0"/>
        </w:rPr>
        <w:t xml:space="preserve">Diese Angebote richten sich an Menschen mit Suizidgedanken, aber genauso auch an Angehörige, Freund*innen und nahestehende Personen.</w:t>
        <w:br w:type="textWrapping"/>
      </w:r>
    </w:p>
    <w:p w:rsidR="00000000" w:rsidDel="00000000" w:rsidP="00000000" w:rsidRDefault="00000000" w:rsidRPr="00000000" w14:paraId="0000001D">
      <w:pPr>
        <w:spacing w:line="276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MOD 2: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Was bleibt, ist eine einfache, aber wichtige Botschaft: Reden hilft. Zuhören schützt. Unterstützung wirkt. Hilfe anzunehmen oder anzubieten ist kein Zeichen von Schwäche – es ist ein Zeichen von Stärke. Es gibt Wege aus der Krise, und niemand muss sie alleine gehen.</w:t>
      </w:r>
    </w:p>
    <w:p w:rsidR="00000000" w:rsidDel="00000000" w:rsidP="00000000" w:rsidRDefault="00000000" w:rsidRPr="00000000" w14:paraId="0000001F">
      <w:pPr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MOD 1:</w:t>
      </w:r>
    </w:p>
    <w:p w:rsidR="00000000" w:rsidDel="00000000" w:rsidP="00000000" w:rsidRDefault="00000000" w:rsidRPr="00000000" w14:paraId="00000021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Wenn Sie selbst betroffen sind oder sich Sorgen um jemanden machen: Sie müssen das nicht alleine tragen. Hilfe finden Sie unter </w:t>
      </w:r>
      <w:hyperlink r:id="rId7">
        <w:r w:rsidDel="00000000" w:rsidR="00000000" w:rsidRPr="00000000">
          <w:rPr>
            <w:rFonts w:ascii="Aptos" w:cs="Aptos" w:eastAsia="Aptos" w:hAnsi="Aptos"/>
            <w:color w:val="1155cc"/>
            <w:u w:val="single"/>
            <w:rtl w:val="0"/>
          </w:rPr>
          <w:t xml:space="preserve">https://www.suizidpraevention.de/hilfe</w:t>
        </w:r>
      </w:hyperlink>
      <w:r w:rsidDel="00000000" w:rsidR="00000000" w:rsidRPr="00000000">
        <w:rPr>
          <w:rFonts w:ascii="Aptos" w:cs="Aptos" w:eastAsia="Aptos" w:hAnsi="Aptos"/>
          <w:rtl w:val="0"/>
        </w:rPr>
        <w:t xml:space="preserve">. In akuten Notfällen wenden Sie sich bitte an den Notruf 112.</w:t>
      </w:r>
    </w:p>
    <w:p w:rsidR="00000000" w:rsidDel="00000000" w:rsidP="00000000" w:rsidRDefault="00000000" w:rsidRPr="00000000" w14:paraId="00000022">
      <w:pPr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MOD 2:</w:t>
      </w:r>
    </w:p>
    <w:p w:rsidR="00000000" w:rsidDel="00000000" w:rsidP="00000000" w:rsidRDefault="00000000" w:rsidRPr="00000000" w14:paraId="00000024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Zum Welttag der Suizidprävention erinnern wir daran: Deine Geschichte ist nicht zu Ende.</w:t>
      </w:r>
    </w:p>
    <w:p w:rsidR="00000000" w:rsidDel="00000000" w:rsidP="00000000" w:rsidRDefault="00000000" w:rsidRPr="00000000" w14:paraId="00000025">
      <w:pPr>
        <w:spacing w:after="240" w:before="24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suizidpraevention.de/hil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YoJyAOLzaZi3tFHhYOeVDVd7zQ==">CgMxLjAyDmguMmoxYmpyOGs3MXM0OAByITE2ZnVrVGNPWXdYc2h4azJySHpVa2ZsZmVVd05vdm5ZSA==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